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472AC" w14:textId="77777777" w:rsidR="00152DB1" w:rsidRDefault="00152DB1" w:rsidP="00152DB1">
      <w:pPr>
        <w:pStyle w:val="Heading1"/>
      </w:pPr>
      <w:r>
        <w:rPr>
          <w:sz w:val="20"/>
          <w:lang w:val="en-US"/>
        </w:rPr>
        <mc:AlternateContent>
          <mc:Choice Requires="wps">
            <w:drawing>
              <wp:anchor distT="0" distB="0" distL="114300" distR="114300" simplePos="0" relativeHeight="251659264" behindDoc="0" locked="0" layoutInCell="1" allowOverlap="1" wp14:anchorId="7A30B972" wp14:editId="3A474BF7">
                <wp:simplePos x="0" y="0"/>
                <wp:positionH relativeFrom="column">
                  <wp:posOffset>4914900</wp:posOffset>
                </wp:positionH>
                <wp:positionV relativeFrom="paragraph">
                  <wp:posOffset>0</wp:posOffset>
                </wp:positionV>
                <wp:extent cx="1257300" cy="228600"/>
                <wp:effectExtent l="0" t="0" r="127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1F5D9CF7" w14:textId="77777777" w:rsidR="00152DB1" w:rsidRDefault="00152DB1" w:rsidP="00152DB1">
                            <w:pPr>
                              <w:pStyle w:val="Footer"/>
                              <w:tabs>
                                <w:tab w:val="clear" w:pos="4536"/>
                                <w:tab w:val="clear" w:pos="9072"/>
                              </w:tabs>
                              <w:rPr>
                                <w:rFonts w:ascii="Times" w:hAnsi="Times"/>
                                <w:sz w:val="20"/>
                                <w:vertAlign w:val="superscript"/>
                              </w:rPr>
                            </w:pPr>
                            <w:r>
                              <w:rPr>
                                <w:rFonts w:ascii="Times" w:hAnsi="Times"/>
                                <w:sz w:val="20"/>
                              </w:rPr>
                              <w:t>Nr.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87pt;margin-top:0;width:9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">
                <v:textbox>
                  <w:txbxContent>
                    <w:p w14:paraId="1F5D9CF7" w14:textId="77777777" w:rsidR="00152DB1" w:rsidRDefault="00152DB1" w:rsidP="00152DB1">
                      <w:pPr>
                        <w:pStyle w:val="Footer"/>
                        <w:tabs>
                          <w:tab w:val="clear" w:pos="4536"/>
                          <w:tab w:val="clear" w:pos="9072"/>
                        </w:tabs>
                        <w:rPr>
                          <w:rFonts w:ascii="Times" w:hAnsi="Times"/>
                          <w:sz w:val="20"/>
                          <w:vertAlign w:val="superscript"/>
                        </w:rPr>
                      </w:pPr>
                      <w:r>
                        <w:rPr>
                          <w:rFonts w:ascii="Times" w:hAnsi="Times"/>
                          <w:sz w:val="20"/>
                        </w:rPr>
                        <w:t>Nr.</w:t>
                      </w:r>
                    </w:p>
                  </w:txbxContent>
                </v:textbox>
              </v:shape>
            </w:pict>
          </mc:Fallback>
        </mc:AlternateContent>
      </w:r>
    </w:p>
    <w:p w14:paraId="5A60041A" w14:textId="77777777" w:rsidR="00152DB1" w:rsidRDefault="00152DB1" w:rsidP="00152DB1">
      <w:pPr>
        <w:pStyle w:val="Heading1"/>
      </w:pPr>
      <w:r>
        <w:t>PIRITA SEIKKAILUPUISTON KÄYTTÖEHDOT</w:t>
      </w:r>
    </w:p>
    <w:p w14:paraId="308A4E8F" w14:textId="77777777" w:rsidR="00152DB1" w:rsidRDefault="00152DB1" w:rsidP="00152DB1">
      <w:pPr>
        <w:pStyle w:val="BodyText"/>
      </w:pPr>
      <w:r>
        <w:t>1. Näillä seikkailupuiston (jäljempänä: Seikkailupuisto) käyttöehdoilla (jäljempänä: Ehdot) on säädetty Seikkailupuiston haltijan Seikluspark OÜ:n (y-tunnus: 11227787) ja Seikkailupuiston asiakkaan (jäljempänä: Asiakas) oikeuksista, velvollisuuksista ja vastuusta Seikkailupuistoon asennettujen seikkailuratojen (jäljempänä: Seikkailurata) käytössä.</w:t>
      </w:r>
    </w:p>
    <w:p w14:paraId="44F49A1E" w14:textId="77777777" w:rsidR="00152DB1" w:rsidRDefault="00152DB1" w:rsidP="00152DB1">
      <w:pPr>
        <w:spacing w:after="60"/>
        <w:jc w:val="both"/>
        <w:rPr>
          <w:rFonts w:ascii="Times" w:hAnsi="Times"/>
          <w:sz w:val="18"/>
        </w:rPr>
      </w:pPr>
      <w:r>
        <w:rPr>
          <w:rFonts w:ascii="Times" w:hAnsi="Times"/>
          <w:sz w:val="18"/>
        </w:rPr>
        <w:t>2. Ehtoja sovelletaan kaikkiin Seikkailurataa käyttäviin Asiakkaisiin.</w:t>
      </w:r>
    </w:p>
    <w:p w14:paraId="76C94663" w14:textId="77777777" w:rsidR="00152DB1" w:rsidRDefault="00152DB1" w:rsidP="00152DB1">
      <w:pPr>
        <w:spacing w:after="60"/>
        <w:jc w:val="both"/>
        <w:rPr>
          <w:rFonts w:ascii="Times" w:hAnsi="Times"/>
          <w:sz w:val="18"/>
        </w:rPr>
      </w:pPr>
      <w:r>
        <w:rPr>
          <w:rFonts w:ascii="Times" w:hAnsi="Times"/>
          <w:sz w:val="18"/>
        </w:rPr>
        <w:t>3. Seikluspark OÜ:llä on oikeus kieltää Seikkailuradan käyttö sellaisilta henkilöiltä, joiden tila ja/tai kyvyt eivät ole Seikluspark OÜ:n arvion mukaan Seikkailuradan turvalliseen suorittamiseen riittäviä.</w:t>
      </w:r>
    </w:p>
    <w:p w14:paraId="229E4DD6" w14:textId="77777777" w:rsidR="00152DB1" w:rsidRDefault="00152DB1" w:rsidP="00152DB1">
      <w:pPr>
        <w:spacing w:after="60"/>
        <w:jc w:val="both"/>
        <w:rPr>
          <w:rFonts w:ascii="Times" w:hAnsi="Times"/>
          <w:sz w:val="18"/>
        </w:rPr>
      </w:pPr>
      <w:r>
        <w:rPr>
          <w:rFonts w:ascii="Times" w:hAnsi="Times"/>
          <w:sz w:val="18"/>
        </w:rPr>
        <w:t>4. Asiakas on tietoinen siitä, että Seikkailuradan käyttäminen saattaa vahingoittaa Asiakkaan vaateita ja mukana olevia esineitä sekä vaarantaa myös Asiakkaan hengen ja terveyden, jos Asiakas ei noudata tarkoin kaikkia Seikluspark OÜ:n työntekijöiden antamia ohjeita, turvallisuusvaatimuksia sekä näissä Ehdoissa säädettyjä vaatimuksia (jäljempänä yhdessä: Vaatimukset). Seikkailuradan käyttö tapahtuu Asiakkaan vastuulla ja Seikluspark OÜ ei ota vastuuta mahdollisista Asiakkaalle syntyneistä vahingoista (mm. terveydelle ja omaisuudelle syntyneistä haitoista), jos vahingon on aiheuttanut Vaatimusten ja/tai Ehtojen rikkominen Asiakkaan toimesta ja/tai Asiakkaan syyllistyminen huolimattomuuteen Seikkailuradan käytössä.</w:t>
      </w:r>
    </w:p>
    <w:p w14:paraId="2E1CC69C" w14:textId="77777777" w:rsidR="00152DB1" w:rsidRDefault="00152DB1" w:rsidP="00152DB1">
      <w:pPr>
        <w:spacing w:after="60"/>
        <w:jc w:val="both"/>
        <w:rPr>
          <w:rFonts w:ascii="Times" w:hAnsi="Times"/>
          <w:sz w:val="18"/>
        </w:rPr>
      </w:pPr>
      <w:r>
        <w:rPr>
          <w:rFonts w:ascii="Times" w:hAnsi="Times"/>
          <w:sz w:val="18"/>
        </w:rPr>
        <w:t>5. Asiakas on tietoinen, että Seikluspark OÜ:n työntekijän osallistuessa Asiakkaan toimeksiannosta Seikkailuradan suorittamiseen yhdessä Asiakkaan kanssa, on Seikluspark OÜ:n työntekijällä ainoastaan opastava rooli, josta johtuen myös mainitussa tapauksessa on Seikkailuradan käyttö Asiakkaan vastuulla, ts. täysi-ikäinen henkilö sitoutuu tässä tapauksessa varmistamaan hänen mukaansa Seikkailupuistoon saapuneiden ala-ikäisten henkilöiden turvallisuuden Seikkailuradan käytössä.</w:t>
      </w:r>
    </w:p>
    <w:p w14:paraId="20FC2D89" w14:textId="77777777" w:rsidR="00152DB1" w:rsidRDefault="00152DB1" w:rsidP="00152DB1">
      <w:pPr>
        <w:spacing w:after="60"/>
        <w:jc w:val="both"/>
        <w:rPr>
          <w:rFonts w:ascii="Times" w:hAnsi="Times"/>
          <w:sz w:val="18"/>
        </w:rPr>
      </w:pPr>
      <w:r>
        <w:rPr>
          <w:rFonts w:ascii="Times" w:hAnsi="Times"/>
          <w:sz w:val="18"/>
        </w:rPr>
        <w:t xml:space="preserve">6. Asiakas ei saa käyttää Seikkailurataa enne, kun hän on saanut Seikluspark OÜ:n työntekijältä Seikkailuradan turvallista käyttöä varten asianmukaiset ohjeet ja turvavarustuksen. Asiakkaan on ennen Seikkailuradan käyttöä varmistuttava siitä, että valittu Seikkailurata vastaa vaikeusasteeltaan hänen fyysistä suorituskykyään, terveydentilaa ja taitoja. </w:t>
      </w:r>
    </w:p>
    <w:p w14:paraId="056B929A" w14:textId="77777777" w:rsidR="00152DB1" w:rsidRDefault="00152DB1" w:rsidP="00152DB1">
      <w:pPr>
        <w:spacing w:after="60"/>
        <w:jc w:val="both"/>
        <w:rPr>
          <w:rFonts w:ascii="Times" w:hAnsi="Times"/>
          <w:sz w:val="18"/>
        </w:rPr>
      </w:pPr>
      <w:r>
        <w:rPr>
          <w:rFonts w:ascii="Times" w:hAnsi="Times"/>
          <w:sz w:val="18"/>
        </w:rPr>
        <w:t>7. Seikkailurataa käyttävän henkilön on oltava vähintään 115 cm pituinen (lukuun ottamatta lastenpuisto), joskin alle 14-vuotiaat henkilöt saavat käyttää Seikkailurataa ainoastaan heidän mukanaan olevan aikuisen henkilön antamalla suostumuksella, joka sitoutuu valvomaan ja varmistamaan, että hänen mukanaan olevat alle 14-vuotiaat henkilöt noudattaisivat kaikkia Vaatimuksia ja Ehtoja asianmukaisesti.</w:t>
      </w:r>
    </w:p>
    <w:p w14:paraId="0AE3C968" w14:textId="77777777" w:rsidR="00152DB1" w:rsidRDefault="00152DB1" w:rsidP="00152DB1">
      <w:pPr>
        <w:spacing w:after="60"/>
        <w:jc w:val="both"/>
        <w:rPr>
          <w:rFonts w:ascii="Times" w:hAnsi="Times"/>
          <w:sz w:val="18"/>
        </w:rPr>
      </w:pPr>
      <w:r>
        <w:rPr>
          <w:rFonts w:ascii="Times" w:hAnsi="Times"/>
          <w:sz w:val="18"/>
        </w:rPr>
        <w:t>8. Seikkailuradan käyttö on huumeiden, psyykelääkkeiden tai alkoholin nauttimisen seurauksena syntyneessä humalatilassa tai mainittujen aineiden nauttiminen sekä tupakointi ovat Seikkailuradan käytön aikana ehdottomasti kiellettyjä. Seikkailuradan alueella on myös avotulen käyttö tai nuotion sytyttäminen ehdottomasti kiellettyä.</w:t>
      </w:r>
    </w:p>
    <w:p w14:paraId="5FB25BBE" w14:textId="77777777" w:rsidR="00152DB1" w:rsidRDefault="00152DB1" w:rsidP="00152DB1">
      <w:pPr>
        <w:spacing w:after="60"/>
        <w:jc w:val="both"/>
        <w:rPr>
          <w:rFonts w:ascii="Times" w:hAnsi="Times"/>
          <w:sz w:val="18"/>
        </w:rPr>
      </w:pPr>
      <w:r>
        <w:rPr>
          <w:rFonts w:ascii="Times" w:hAnsi="Times"/>
          <w:sz w:val="18"/>
        </w:rPr>
        <w:t>9. Asiakas sitoutuu ennen Seikkailuradan käyttämistä maksamaan Seikluspark OÜ:n voimaan saattaman hinnaston mukaisen Seikkailuradan käytöstä perittävän maksun.</w:t>
      </w:r>
    </w:p>
    <w:p w14:paraId="5876745E" w14:textId="77777777" w:rsidR="00152DB1" w:rsidRDefault="00152DB1" w:rsidP="00152DB1">
      <w:pPr>
        <w:spacing w:after="60"/>
        <w:jc w:val="both"/>
        <w:rPr>
          <w:rFonts w:ascii="Times" w:hAnsi="Times"/>
          <w:sz w:val="18"/>
        </w:rPr>
      </w:pPr>
      <w:r>
        <w:rPr>
          <w:rFonts w:ascii="Times" w:hAnsi="Times"/>
          <w:sz w:val="18"/>
        </w:rPr>
        <w:t>10. Asiakas on Seikkailuradan käytössä velvoitettu noudattamaan kaikkia Vaatimuksia ja Ehtoja, Seikluspark OÜ:n työntekijöiden lisäksi antamia ohjeita/määräyksiä sekä Seikkailuradan varrella olevia ohjeita ja merkkejä.</w:t>
      </w:r>
    </w:p>
    <w:p w14:paraId="535B2D03" w14:textId="77777777" w:rsidR="00152DB1" w:rsidRDefault="00152DB1" w:rsidP="00152DB1">
      <w:pPr>
        <w:spacing w:after="60"/>
        <w:jc w:val="both"/>
        <w:rPr>
          <w:rFonts w:ascii="Times" w:hAnsi="Times"/>
          <w:sz w:val="18"/>
        </w:rPr>
      </w:pPr>
      <w:r>
        <w:rPr>
          <w:rFonts w:ascii="Times" w:hAnsi="Times"/>
          <w:sz w:val="18"/>
        </w:rPr>
        <w:t>11. Seikkailuradan käyttö ilman turvaköyteen kytkettyä turvavarustusta on kiellettyä ja saattaa vaarantaa käyttäjän hengen ja terveyden!</w:t>
      </w:r>
    </w:p>
    <w:p w14:paraId="6BDAB763" w14:textId="77777777" w:rsidR="00152DB1" w:rsidRDefault="00152DB1" w:rsidP="00152DB1">
      <w:pPr>
        <w:spacing w:after="60"/>
        <w:jc w:val="both"/>
        <w:rPr>
          <w:rFonts w:ascii="Times" w:hAnsi="Times"/>
          <w:sz w:val="18"/>
        </w:rPr>
      </w:pPr>
      <w:r>
        <w:rPr>
          <w:rFonts w:ascii="Times" w:hAnsi="Times"/>
          <w:sz w:val="18"/>
        </w:rPr>
        <w:t>12. Turvavarustuksen siirtäminen toiselle henkilölle on kiellettyä ja turvavarustus on Seikkailuradalta poistuttaessa välittömästi palautettava Seikluspark OÜ:lle. Lastenpuiston osalta on turvavarustus palautettava puiston käytön jälkeen. Asiakas on velvoitettu käyttämään Seikkailurataa ja turvavarustusta huolellisesti, niitä ei saa rikkoa eikä muulla tavoin vahingoittaa ja Asiakas sitoutuu korvaamaan Seikluspark OÜ:lle kaikki vahingot, jotka ovat Seikkailuradan ja/tai turvavarustuksen Asiakkaan huolimattoman tai tahallisen käyttäytymisen takia vahingoittamisen seurauksena Seikluspark OÜ:lle syntyneet.</w:t>
      </w:r>
    </w:p>
    <w:p w14:paraId="40BA2F00" w14:textId="77777777" w:rsidR="00152DB1" w:rsidRDefault="00152DB1" w:rsidP="00152DB1">
      <w:pPr>
        <w:spacing w:after="60"/>
        <w:jc w:val="both"/>
        <w:rPr>
          <w:rFonts w:ascii="Times" w:hAnsi="Times"/>
          <w:sz w:val="18"/>
        </w:rPr>
      </w:pPr>
      <w:r>
        <w:rPr>
          <w:rFonts w:ascii="Times" w:hAnsi="Times"/>
          <w:sz w:val="18"/>
        </w:rPr>
        <w:t>13. Seikluspark OÜ:n työntekijällä on kutsua Asiakas välittömästi pois Seikkailuradalta, jos Asiakas ei noudata Vaatimuksia ja/tai Ehtoja, ei noudata Seikluspark OÜ:n työntekijän antamia määräyksiä tai jos Seikkailuradan käyttö ei ole Seikluspark OÜ:n  työntekijän arvion mukaan enää turvallista. Asiakkaan kunnon huonontuessa tai ilmasto-olosuhteiden muuttuessa sellaisiksi, että Seikkailuradan käyttö ei ole enää turvallista, on Asiakkaan välittömästi poistuttava Seikkailuradalta.</w:t>
      </w:r>
    </w:p>
    <w:p w14:paraId="41A9EB57" w14:textId="77777777" w:rsidR="00152DB1" w:rsidRDefault="00152DB1" w:rsidP="00152DB1">
      <w:pPr>
        <w:spacing w:after="60"/>
        <w:jc w:val="both"/>
        <w:rPr>
          <w:rFonts w:ascii="Times" w:hAnsi="Times"/>
          <w:sz w:val="18"/>
        </w:rPr>
      </w:pPr>
      <w:r>
        <w:rPr>
          <w:rFonts w:ascii="Times" w:hAnsi="Times"/>
          <w:sz w:val="18"/>
        </w:rPr>
        <w:t>14. Seikluspark OÜ ei ota vastuuta Asiakkaan vaatteiden ym. esineiden hukkaamisesta, vahingoittumisesta ja tuhoutumisesta.</w:t>
      </w:r>
    </w:p>
    <w:p w14:paraId="2EB6485D" w14:textId="77777777" w:rsidR="00152DB1" w:rsidRDefault="00152DB1" w:rsidP="00152DB1">
      <w:pPr>
        <w:spacing w:after="60"/>
        <w:jc w:val="both"/>
        <w:rPr>
          <w:rFonts w:ascii="Times" w:hAnsi="Times"/>
          <w:sz w:val="18"/>
        </w:rPr>
      </w:pPr>
      <w:r>
        <w:rPr>
          <w:rFonts w:ascii="Times" w:hAnsi="Times"/>
          <w:sz w:val="18"/>
        </w:rPr>
        <w:t>15. Seikkailuradan käytöstä Seikluspark OÜ:lle maksettu palkkio palautetaan Asiakkaalle vain siinä tapauksessa, jos Seikkailuradan käyttö on osoittautunut mahdottomaksi Seikluspark OÜ:stä johtuvasta syystä. Ehtojen k. 13 mainituissa tapauksissa Asiakkaan maksamaa maksua ei palauteta.</w:t>
      </w:r>
    </w:p>
    <w:p w14:paraId="2202F6DF" w14:textId="77777777" w:rsidR="00152DB1" w:rsidRDefault="00152DB1" w:rsidP="00152DB1">
      <w:pPr>
        <w:pStyle w:val="BodyTextIndent"/>
      </w:pPr>
      <w:r>
        <w:t>Asiakas vahvistaa allekirjoituksellaan, että hän on lukenut nämä Ehdot, ymmärtänyt täysin niiden sisällön, hyväksyy Ehdot ja sitoutuu niitä noudattamaan.</w:t>
      </w:r>
    </w:p>
    <w:p w14:paraId="66C58FBE" w14:textId="092C7026" w:rsidR="00152DB1" w:rsidRDefault="00152DB1" w:rsidP="00152DB1">
      <w:pPr>
        <w:tabs>
          <w:tab w:val="left" w:pos="720"/>
          <w:tab w:val="left" w:pos="3060"/>
          <w:tab w:val="left" w:pos="5400"/>
          <w:tab w:val="left" w:pos="7740"/>
        </w:tabs>
        <w:spacing w:after="60"/>
        <w:jc w:val="both"/>
        <w:rPr>
          <w:rFonts w:ascii="Times" w:hAnsi="Times"/>
          <w:sz w:val="18"/>
        </w:rPr>
      </w:pPr>
      <w:bookmarkStart w:id="0" w:name="OLE_LINK1"/>
      <w:r>
        <w:rPr>
          <w:rFonts w:ascii="Times" w:hAnsi="Times"/>
          <w:sz w:val="18"/>
        </w:rPr>
        <w:t>Nimi.............................................................</w:t>
      </w:r>
      <w:r w:rsidR="00A12685">
        <w:rPr>
          <w:rFonts w:ascii="Times" w:hAnsi="Times"/>
          <w:sz w:val="18"/>
        </w:rPr>
        <w:t>....Synt............…….........</w:t>
      </w:r>
      <w:r>
        <w:rPr>
          <w:rFonts w:ascii="Times" w:hAnsi="Times"/>
          <w:sz w:val="18"/>
        </w:rPr>
        <w:t>Puhelin………………....</w:t>
      </w:r>
      <w:r w:rsidRPr="00AF3A9D">
        <w:rPr>
          <w:rFonts w:ascii="Times" w:hAnsi="Times"/>
          <w:sz w:val="18"/>
        </w:rPr>
        <w:t xml:space="preserve"> </w:t>
      </w:r>
      <w:r>
        <w:rPr>
          <w:rFonts w:ascii="Times" w:hAnsi="Times"/>
          <w:sz w:val="18"/>
        </w:rPr>
        <w:t>Allekirjoitus………</w:t>
      </w:r>
      <w:bookmarkEnd w:id="0"/>
    </w:p>
    <w:p w14:paraId="442857D8" w14:textId="77777777" w:rsidR="00152DB1" w:rsidRDefault="00152DB1" w:rsidP="00152DB1">
      <w:pPr>
        <w:tabs>
          <w:tab w:val="left" w:pos="720"/>
          <w:tab w:val="left" w:pos="3060"/>
          <w:tab w:val="left" w:pos="5400"/>
          <w:tab w:val="left" w:pos="7740"/>
        </w:tabs>
        <w:spacing w:after="60"/>
        <w:jc w:val="both"/>
        <w:rPr>
          <w:rFonts w:ascii="Times" w:hAnsi="Times"/>
          <w:sz w:val="18"/>
        </w:rPr>
      </w:pPr>
      <w:r>
        <w:rPr>
          <w:rFonts w:ascii="Times" w:hAnsi="Times"/>
          <w:sz w:val="18"/>
        </w:rPr>
        <w:t>Nimi.................................................................Synt................…….....Puhelin………....………..Allekirjoitus………</w:t>
      </w:r>
    </w:p>
    <w:p w14:paraId="5ABEE1EB" w14:textId="77777777" w:rsidR="00152DB1" w:rsidRDefault="00152DB1" w:rsidP="00152DB1">
      <w:pPr>
        <w:tabs>
          <w:tab w:val="left" w:pos="720"/>
          <w:tab w:val="left" w:pos="3060"/>
          <w:tab w:val="left" w:pos="5400"/>
          <w:tab w:val="left" w:pos="7740"/>
        </w:tabs>
        <w:spacing w:after="60"/>
        <w:jc w:val="both"/>
        <w:rPr>
          <w:rFonts w:ascii="Times" w:hAnsi="Times"/>
          <w:sz w:val="18"/>
        </w:rPr>
      </w:pPr>
      <w:r>
        <w:rPr>
          <w:rFonts w:ascii="Times" w:hAnsi="Times"/>
          <w:sz w:val="18"/>
        </w:rPr>
        <w:t>Nimi.................................................................Synt...............……......Puhelin……………….....Allekirjoitus.………</w:t>
      </w:r>
    </w:p>
    <w:p w14:paraId="67EDD627" w14:textId="77777777" w:rsidR="00152DB1" w:rsidRDefault="00152DB1" w:rsidP="00152DB1">
      <w:pPr>
        <w:tabs>
          <w:tab w:val="left" w:pos="720"/>
          <w:tab w:val="left" w:pos="3060"/>
          <w:tab w:val="left" w:pos="5400"/>
          <w:tab w:val="left" w:pos="7740"/>
        </w:tabs>
        <w:spacing w:after="60"/>
        <w:jc w:val="both"/>
        <w:rPr>
          <w:rFonts w:ascii="Times" w:hAnsi="Times"/>
          <w:sz w:val="18"/>
        </w:rPr>
      </w:pPr>
      <w:r>
        <w:rPr>
          <w:rFonts w:ascii="Times" w:hAnsi="Times"/>
          <w:sz w:val="18"/>
        </w:rPr>
        <w:t>Nimi.................................................................Synt.............................Puhelin……………….....Allekirjoitus..……...</w:t>
      </w:r>
    </w:p>
    <w:p w14:paraId="2A3D7195" w14:textId="77777777" w:rsidR="00152DB1" w:rsidRDefault="00152DB1" w:rsidP="00152DB1">
      <w:pPr>
        <w:jc w:val="both"/>
        <w:rPr>
          <w:rFonts w:ascii="Times" w:hAnsi="Times"/>
          <w:sz w:val="18"/>
        </w:rPr>
      </w:pPr>
      <w:r>
        <w:rPr>
          <w:sz w:val="20"/>
          <w:lang w:val="en-US"/>
        </w:rPr>
        <mc:AlternateContent>
          <mc:Choice Requires="wps">
            <w:drawing>
              <wp:anchor distT="0" distB="0" distL="114300" distR="114300" simplePos="0" relativeHeight="251660288" behindDoc="0" locked="0" layoutInCell="0" allowOverlap="1" wp14:anchorId="5C3A1ED1" wp14:editId="3CBD1AD5">
                <wp:simplePos x="0" y="0"/>
                <wp:positionH relativeFrom="column">
                  <wp:posOffset>0</wp:posOffset>
                </wp:positionH>
                <wp:positionV relativeFrom="paragraph">
                  <wp:posOffset>79375</wp:posOffset>
                </wp:positionV>
                <wp:extent cx="6515100" cy="0"/>
                <wp:effectExtent l="38100" t="37465" r="50800" b="514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08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513pt,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" o:allowincell="f" strokeweight="4pt">
                <v:stroke linestyle="thinThin"/>
              </v:line>
            </w:pict>
          </mc:Fallback>
        </mc:AlternateContent>
      </w:r>
    </w:p>
    <w:p w14:paraId="123B2BB0" w14:textId="77777777" w:rsidR="00152DB1" w:rsidRDefault="00152DB1" w:rsidP="00152DB1">
      <w:pPr>
        <w:jc w:val="both"/>
        <w:rPr>
          <w:rFonts w:ascii="Times" w:hAnsi="Times"/>
          <w:b/>
          <w:sz w:val="20"/>
        </w:rPr>
      </w:pPr>
      <w:r>
        <w:rPr>
          <w:rFonts w:ascii="Times" w:hAnsi="Times"/>
          <w:b/>
          <w:sz w:val="20"/>
        </w:rPr>
        <w:t>ALA-IKÄISTEN NIMET JA IKÄ:</w:t>
      </w:r>
    </w:p>
    <w:p w14:paraId="0307A827" w14:textId="77777777" w:rsidR="00152DB1" w:rsidRDefault="00152DB1" w:rsidP="00152DB1">
      <w:pPr>
        <w:jc w:val="both"/>
        <w:rPr>
          <w:rFonts w:ascii="Times" w:hAnsi="Times"/>
          <w:sz w:val="16"/>
        </w:rPr>
      </w:pPr>
    </w:p>
    <w:p w14:paraId="57CA8FE5" w14:textId="77777777" w:rsidR="00152DB1" w:rsidRDefault="00152DB1" w:rsidP="00152DB1">
      <w:pPr>
        <w:pStyle w:val="BodyText"/>
        <w:tabs>
          <w:tab w:val="left" w:pos="3960"/>
        </w:tabs>
        <w:spacing w:after="0"/>
      </w:pPr>
      <w:r>
        <w:t>1. ………………………………………………….……….</w:t>
      </w:r>
      <w:r>
        <w:tab/>
        <w:t>2……………………………………….……….</w:t>
      </w:r>
    </w:p>
    <w:p w14:paraId="10FF3916" w14:textId="77777777" w:rsidR="00152DB1" w:rsidRDefault="00152DB1" w:rsidP="00152DB1">
      <w:pPr>
        <w:pStyle w:val="BodyText"/>
        <w:tabs>
          <w:tab w:val="left" w:pos="3960"/>
        </w:tabs>
        <w:spacing w:after="0"/>
      </w:pPr>
      <w:r>
        <w:t>3. ………………………………………………….……….</w:t>
      </w:r>
      <w:r>
        <w:tab/>
        <w:t>4…………………………………………….……….</w:t>
      </w:r>
    </w:p>
    <w:p w14:paraId="2A3DB2E5" w14:textId="77777777" w:rsidR="00152DB1" w:rsidRDefault="00152DB1" w:rsidP="00152DB1">
      <w:pPr>
        <w:pStyle w:val="BodyTextIndent"/>
      </w:pPr>
      <w:r>
        <w:t>TÄYSI-IKÄISEN VAKUUTUS:</w:t>
      </w:r>
      <w:r>
        <w:rPr>
          <w:sz w:val="22"/>
        </w:rPr>
        <w:t xml:space="preserve"> </w:t>
      </w:r>
      <w:r>
        <w:t>Asiakas on saapunut Seikkailupuistoon yhdessä ala-ikäisten henkilöiden kanssa ja vakuuttaa täten allekirjoituksellaan, että hän suostuu siihen, että em. ala-ikäiset henkilöt käyttävät Seikkailurataa ja sitoutumaan vastaamaan heistä Seikkailupuiston Ehtoja noudattaen.</w:t>
      </w:r>
    </w:p>
    <w:p w14:paraId="1C04D3FC" w14:textId="77777777" w:rsidR="00152DB1" w:rsidRDefault="00152DB1" w:rsidP="00152DB1">
      <w:pPr>
        <w:jc w:val="both"/>
        <w:rPr>
          <w:rFonts w:ascii="Times" w:hAnsi="Times"/>
          <w:sz w:val="18"/>
        </w:rPr>
      </w:pPr>
    </w:p>
    <w:p w14:paraId="00452765" w14:textId="405EF073" w:rsidR="00152DB1" w:rsidRDefault="00152DB1" w:rsidP="00152DB1">
      <w:pPr>
        <w:tabs>
          <w:tab w:val="left" w:pos="720"/>
          <w:tab w:val="left" w:pos="3060"/>
          <w:tab w:val="left" w:pos="5400"/>
          <w:tab w:val="left" w:pos="7740"/>
        </w:tabs>
        <w:spacing w:after="60"/>
        <w:jc w:val="both"/>
        <w:rPr>
          <w:rFonts w:ascii="Times" w:hAnsi="Times"/>
          <w:sz w:val="18"/>
        </w:rPr>
      </w:pPr>
      <w:r>
        <w:rPr>
          <w:rFonts w:ascii="Times" w:hAnsi="Times"/>
          <w:sz w:val="18"/>
        </w:rPr>
        <w:t>Nimi.................................................…….........Synt................……......Puhelin……………</w:t>
      </w:r>
      <w:r w:rsidR="00E37B74">
        <w:rPr>
          <w:rFonts w:ascii="Times" w:hAnsi="Times"/>
          <w:sz w:val="18"/>
        </w:rPr>
        <w:t>......Allekirjoitus…</w:t>
      </w:r>
      <w:bookmarkStart w:id="1" w:name="_GoBack"/>
      <w:bookmarkEnd w:id="1"/>
      <w:r>
        <w:rPr>
          <w:rFonts w:ascii="Times" w:hAnsi="Times"/>
          <w:sz w:val="18"/>
        </w:rPr>
        <w:t>……</w:t>
      </w:r>
    </w:p>
    <w:p w14:paraId="7804EDAF" w14:textId="77777777" w:rsidR="00152DB1" w:rsidRDefault="00152DB1" w:rsidP="00152DB1">
      <w:pPr>
        <w:jc w:val="both"/>
        <w:rPr>
          <w:rFonts w:ascii="Times" w:hAnsi="Times"/>
          <w:sz w:val="18"/>
        </w:rPr>
      </w:pPr>
      <w:r>
        <w:rPr>
          <w:sz w:val="20"/>
          <w:lang w:val="en-US"/>
        </w:rPr>
        <mc:AlternateContent>
          <mc:Choice Requires="wps">
            <w:drawing>
              <wp:anchor distT="0" distB="0" distL="114300" distR="114300" simplePos="0" relativeHeight="251661312" behindDoc="0" locked="0" layoutInCell="0" allowOverlap="1" wp14:anchorId="3DBB2E3A" wp14:editId="50E94089">
                <wp:simplePos x="0" y="0"/>
                <wp:positionH relativeFrom="column">
                  <wp:posOffset>0</wp:posOffset>
                </wp:positionH>
                <wp:positionV relativeFrom="paragraph">
                  <wp:posOffset>45720</wp:posOffset>
                </wp:positionV>
                <wp:extent cx="6515100" cy="0"/>
                <wp:effectExtent l="38100" t="40640" r="50800" b="482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08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13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" o:allowincell="f" strokeweight="4pt">
                <v:stroke linestyle="thinThin"/>
              </v:line>
            </w:pict>
          </mc:Fallback>
        </mc:AlternateContent>
      </w:r>
    </w:p>
    <w:p w14:paraId="701F41EB" w14:textId="77777777" w:rsidR="009D39DF" w:rsidRDefault="00152DB1">
      <w:r>
        <w:rPr>
          <w:rFonts w:ascii="Times" w:hAnsi="Times"/>
          <w:sz w:val="18"/>
        </w:rPr>
        <w:t>Seikluspark OÜ poolt volitatud isik (</w:t>
      </w:r>
      <w:r>
        <w:rPr>
          <w:rFonts w:ascii="Times" w:hAnsi="Times"/>
          <w:b/>
          <w:sz w:val="18"/>
        </w:rPr>
        <w:t>allkiri</w:t>
      </w:r>
      <w:r>
        <w:rPr>
          <w:rFonts w:ascii="Times" w:hAnsi="Times"/>
          <w:sz w:val="18"/>
        </w:rPr>
        <w:t>) …………Kuupäev…………Kellaaeg……Inim. arv ……  Summa</w:t>
      </w:r>
      <w:r w:rsidR="00235B8B">
        <w:rPr>
          <w:rFonts w:ascii="Times" w:hAnsi="Times"/>
          <w:sz w:val="18"/>
        </w:rPr>
        <w:t>.....</w:t>
      </w:r>
    </w:p>
    <w:sectPr w:rsidR="009D39DF" w:rsidSect="00937318">
      <w:pgSz w:w="11900" w:h="16840"/>
      <w:pgMar w:top="142"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1"/>
    <w:rsid w:val="00152DB1"/>
    <w:rsid w:val="00235B8B"/>
    <w:rsid w:val="009D39DF"/>
    <w:rsid w:val="00A12685"/>
    <w:rsid w:val="00E37B7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56DA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B1"/>
    <w:rPr>
      <w:rFonts w:ascii="Times New Roman" w:eastAsia="Times New Roman" w:hAnsi="Times New Roman" w:cs="Times New Roman"/>
      <w:noProof/>
      <w:szCs w:val="20"/>
    </w:rPr>
  </w:style>
  <w:style w:type="paragraph" w:styleId="Heading1">
    <w:name w:val="heading 1"/>
    <w:basedOn w:val="Normal"/>
    <w:next w:val="Normal"/>
    <w:link w:val="Heading1Char"/>
    <w:qFormat/>
    <w:rsid w:val="00152DB1"/>
    <w:pPr>
      <w:keepNext/>
      <w:jc w:val="both"/>
      <w:outlineLvl w:val="0"/>
    </w:pPr>
    <w:rPr>
      <w:rFonts w:ascii="Times" w:hAnsi="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DB1"/>
    <w:rPr>
      <w:rFonts w:ascii="Times" w:eastAsia="Times New Roman" w:hAnsi="Times" w:cs="Times New Roman"/>
      <w:b/>
      <w:noProof/>
      <w:sz w:val="22"/>
      <w:szCs w:val="20"/>
    </w:rPr>
  </w:style>
  <w:style w:type="paragraph" w:styleId="Footer">
    <w:name w:val="footer"/>
    <w:basedOn w:val="Normal"/>
    <w:link w:val="FooterChar"/>
    <w:rsid w:val="00152DB1"/>
    <w:pPr>
      <w:tabs>
        <w:tab w:val="center" w:pos="4536"/>
        <w:tab w:val="right" w:pos="9072"/>
      </w:tabs>
    </w:pPr>
  </w:style>
  <w:style w:type="character" w:customStyle="1" w:styleId="FooterChar">
    <w:name w:val="Footer Char"/>
    <w:basedOn w:val="DefaultParagraphFont"/>
    <w:link w:val="Footer"/>
    <w:rsid w:val="00152DB1"/>
    <w:rPr>
      <w:rFonts w:ascii="Times New Roman" w:eastAsia="Times New Roman" w:hAnsi="Times New Roman" w:cs="Times New Roman"/>
      <w:noProof/>
      <w:szCs w:val="20"/>
    </w:rPr>
  </w:style>
  <w:style w:type="paragraph" w:styleId="BodyText">
    <w:name w:val="Body Text"/>
    <w:basedOn w:val="Normal"/>
    <w:link w:val="BodyTextChar"/>
    <w:rsid w:val="00152DB1"/>
    <w:pPr>
      <w:spacing w:after="60"/>
      <w:jc w:val="both"/>
    </w:pPr>
    <w:rPr>
      <w:rFonts w:ascii="Times" w:hAnsi="Times"/>
      <w:sz w:val="18"/>
    </w:rPr>
  </w:style>
  <w:style w:type="character" w:customStyle="1" w:styleId="BodyTextChar">
    <w:name w:val="Body Text Char"/>
    <w:basedOn w:val="DefaultParagraphFont"/>
    <w:link w:val="BodyText"/>
    <w:rsid w:val="00152DB1"/>
    <w:rPr>
      <w:rFonts w:ascii="Times" w:eastAsia="Times New Roman" w:hAnsi="Times" w:cs="Times New Roman"/>
      <w:noProof/>
      <w:sz w:val="18"/>
      <w:szCs w:val="20"/>
    </w:rPr>
  </w:style>
  <w:style w:type="paragraph" w:styleId="BodyTextIndent">
    <w:name w:val="Body Text Indent"/>
    <w:basedOn w:val="Normal"/>
    <w:link w:val="BodyTextIndentChar"/>
    <w:rsid w:val="00152DB1"/>
    <w:pPr>
      <w:jc w:val="both"/>
    </w:pPr>
    <w:rPr>
      <w:rFonts w:ascii="Times" w:hAnsi="Times"/>
      <w:b/>
      <w:sz w:val="20"/>
    </w:rPr>
  </w:style>
  <w:style w:type="character" w:customStyle="1" w:styleId="BodyTextIndentChar">
    <w:name w:val="Body Text Indent Char"/>
    <w:basedOn w:val="DefaultParagraphFont"/>
    <w:link w:val="BodyTextIndent"/>
    <w:rsid w:val="00152DB1"/>
    <w:rPr>
      <w:rFonts w:ascii="Times" w:eastAsia="Times New Roman" w:hAnsi="Times" w:cs="Times New Roman"/>
      <w:b/>
      <w:noProo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B1"/>
    <w:rPr>
      <w:rFonts w:ascii="Times New Roman" w:eastAsia="Times New Roman" w:hAnsi="Times New Roman" w:cs="Times New Roman"/>
      <w:noProof/>
      <w:szCs w:val="20"/>
    </w:rPr>
  </w:style>
  <w:style w:type="paragraph" w:styleId="Heading1">
    <w:name w:val="heading 1"/>
    <w:basedOn w:val="Normal"/>
    <w:next w:val="Normal"/>
    <w:link w:val="Heading1Char"/>
    <w:qFormat/>
    <w:rsid w:val="00152DB1"/>
    <w:pPr>
      <w:keepNext/>
      <w:jc w:val="both"/>
      <w:outlineLvl w:val="0"/>
    </w:pPr>
    <w:rPr>
      <w:rFonts w:ascii="Times" w:hAnsi="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DB1"/>
    <w:rPr>
      <w:rFonts w:ascii="Times" w:eastAsia="Times New Roman" w:hAnsi="Times" w:cs="Times New Roman"/>
      <w:b/>
      <w:noProof/>
      <w:sz w:val="22"/>
      <w:szCs w:val="20"/>
    </w:rPr>
  </w:style>
  <w:style w:type="paragraph" w:styleId="Footer">
    <w:name w:val="footer"/>
    <w:basedOn w:val="Normal"/>
    <w:link w:val="FooterChar"/>
    <w:rsid w:val="00152DB1"/>
    <w:pPr>
      <w:tabs>
        <w:tab w:val="center" w:pos="4536"/>
        <w:tab w:val="right" w:pos="9072"/>
      </w:tabs>
    </w:pPr>
  </w:style>
  <w:style w:type="character" w:customStyle="1" w:styleId="FooterChar">
    <w:name w:val="Footer Char"/>
    <w:basedOn w:val="DefaultParagraphFont"/>
    <w:link w:val="Footer"/>
    <w:rsid w:val="00152DB1"/>
    <w:rPr>
      <w:rFonts w:ascii="Times New Roman" w:eastAsia="Times New Roman" w:hAnsi="Times New Roman" w:cs="Times New Roman"/>
      <w:noProof/>
      <w:szCs w:val="20"/>
    </w:rPr>
  </w:style>
  <w:style w:type="paragraph" w:styleId="BodyText">
    <w:name w:val="Body Text"/>
    <w:basedOn w:val="Normal"/>
    <w:link w:val="BodyTextChar"/>
    <w:rsid w:val="00152DB1"/>
    <w:pPr>
      <w:spacing w:after="60"/>
      <w:jc w:val="both"/>
    </w:pPr>
    <w:rPr>
      <w:rFonts w:ascii="Times" w:hAnsi="Times"/>
      <w:sz w:val="18"/>
    </w:rPr>
  </w:style>
  <w:style w:type="character" w:customStyle="1" w:styleId="BodyTextChar">
    <w:name w:val="Body Text Char"/>
    <w:basedOn w:val="DefaultParagraphFont"/>
    <w:link w:val="BodyText"/>
    <w:rsid w:val="00152DB1"/>
    <w:rPr>
      <w:rFonts w:ascii="Times" w:eastAsia="Times New Roman" w:hAnsi="Times" w:cs="Times New Roman"/>
      <w:noProof/>
      <w:sz w:val="18"/>
      <w:szCs w:val="20"/>
    </w:rPr>
  </w:style>
  <w:style w:type="paragraph" w:styleId="BodyTextIndent">
    <w:name w:val="Body Text Indent"/>
    <w:basedOn w:val="Normal"/>
    <w:link w:val="BodyTextIndentChar"/>
    <w:rsid w:val="00152DB1"/>
    <w:pPr>
      <w:jc w:val="both"/>
    </w:pPr>
    <w:rPr>
      <w:rFonts w:ascii="Times" w:hAnsi="Times"/>
      <w:b/>
      <w:sz w:val="20"/>
    </w:rPr>
  </w:style>
  <w:style w:type="character" w:customStyle="1" w:styleId="BodyTextIndentChar">
    <w:name w:val="Body Text Indent Char"/>
    <w:basedOn w:val="DefaultParagraphFont"/>
    <w:link w:val="BodyTextIndent"/>
    <w:rsid w:val="00152DB1"/>
    <w:rPr>
      <w:rFonts w:ascii="Times" w:eastAsia="Times New Roman" w:hAnsi="Times" w:cs="Times New Roman"/>
      <w:b/>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942</Words>
  <Characters>5374</Characters>
  <Application>Microsoft Macintosh Word</Application>
  <DocSecurity>0</DocSecurity>
  <Lines>44</Lines>
  <Paragraphs>12</Paragraphs>
  <ScaleCrop>false</ScaleCrop>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Kadri-Mai Kuldkepp</dc:creator>
  <cp:keywords/>
  <dc:description/>
  <cp:lastModifiedBy>Kadri-Mai Kuldkepp</cp:lastModifiedBy>
  <cp:revision>4</cp:revision>
  <dcterms:created xsi:type="dcterms:W3CDTF">2013-05-22T07:20:00Z</dcterms:created>
  <dcterms:modified xsi:type="dcterms:W3CDTF">2013-05-23T09:00:00Z</dcterms:modified>
</cp:coreProperties>
</file>